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rPr>
      </w:pPr>
      <w:r w:rsidDel="00000000" w:rsidR="00000000" w:rsidRPr="00000000">
        <w:rPr>
          <w:b w:val="1"/>
          <w:bCs w:val="1"/>
          <w:color w:val="000000"/>
          <w:rtl w:val="0"/>
        </w:rPr>
        <w:t xml:space="preserve">Sermon Title:</w:t>
      </w:r>
      <w:r w:rsidDel="00000000" w:rsidR="00000000" w:rsidRPr="00000000">
        <w:rPr>
          <w:color w:val="000000"/>
          <w:rtl w:val="0"/>
        </w:rPr>
        <w:t xml:space="preserve"> Glass Houses: Me vs Me</w:t>
      </w:r>
    </w:p>
    <w:p w:rsidR="00000000" w:rsidDel="00000000" w:rsidP="00000000" w:rsidRDefault="00000000" w:rsidRPr="00000000" w14:paraId="00000002">
      <w:pPr>
        <w:rPr>
          <w:color w:val="000000"/>
        </w:rPr>
      </w:pPr>
      <w:r w:rsidDel="00000000" w:rsidR="00000000" w:rsidRPr="00000000">
        <w:rPr>
          <w:b w:val="1"/>
          <w:bCs w:val="1"/>
          <w:color w:val="000000"/>
          <w:rtl w:val="0"/>
        </w:rPr>
        <w:t xml:space="preserve">Scripture: </w:t>
      </w:r>
      <w:r w:rsidDel="00000000" w:rsidR="00000000" w:rsidRPr="00000000">
        <w:rPr>
          <w:color w:val="000000"/>
          <w:rtl w:val="0"/>
        </w:rPr>
        <w:t xml:space="preserve">Judges 2</w:t>
      </w:r>
      <w:r w:rsidDel="00000000" w:rsidR="00000000" w:rsidRPr="00000000">
        <w:rPr>
          <w:rtl w:val="0"/>
        </w:rPr>
        <w:t xml:space="preserve">:6-19</w:t>
      </w:r>
      <w:r w:rsidDel="00000000" w:rsidR="00000000" w:rsidRPr="00000000">
        <w:rPr>
          <w:rtl w:val="0"/>
        </w:rPr>
      </w:r>
    </w:p>
    <w:p w:rsidR="00000000" w:rsidDel="00000000" w:rsidP="00000000" w:rsidRDefault="00000000" w:rsidRPr="00000000" w14:paraId="00000003">
      <w:pPr>
        <w:rPr>
          <w:b w:val="1"/>
          <w:bCs w:val="1"/>
          <w:color w:val="000000"/>
        </w:rPr>
      </w:pPr>
      <w:r w:rsidDel="00000000" w:rsidR="00000000" w:rsidRPr="00000000">
        <w:rPr>
          <w:rtl w:val="0"/>
        </w:rPr>
      </w:r>
    </w:p>
    <w:p w:rsidR="00000000" w:rsidDel="00000000" w:rsidP="00000000" w:rsidRDefault="00000000" w:rsidRPr="00000000" w14:paraId="00000004">
      <w:pPr>
        <w:rPr>
          <w:i w:val="1"/>
          <w:iCs w:val="1"/>
          <w:color w:val="000000"/>
        </w:rPr>
      </w:pPr>
      <w:r w:rsidDel="00000000" w:rsidR="00000000" w:rsidRPr="00000000">
        <w:rPr>
          <w:i w:val="1"/>
          <w:iCs w:val="1"/>
          <w:color w:val="000000"/>
          <w:rtl w:val="0"/>
        </w:rPr>
        <w:t xml:space="preserve">The </w:t>
      </w:r>
      <w:r w:rsidDel="00000000" w:rsidR="00000000" w:rsidRPr="00000000">
        <w:rPr>
          <w:b w:val="1"/>
          <w:bCs w:val="1"/>
          <w:i w:val="1"/>
          <w:iCs w:val="1"/>
          <w:color w:val="ee0000"/>
          <w:rtl w:val="0"/>
        </w:rPr>
        <w:t xml:space="preserve">cycle</w:t>
      </w:r>
      <w:r w:rsidDel="00000000" w:rsidR="00000000" w:rsidRPr="00000000">
        <w:rPr>
          <w:i w:val="1"/>
          <w:iCs w:val="1"/>
          <w:color w:val="000000"/>
          <w:rtl w:val="0"/>
        </w:rPr>
        <w:t xml:space="preserve">:</w:t>
      </w:r>
    </w:p>
    <w:p w:rsidR="00000000" w:rsidDel="00000000" w:rsidP="00000000" w:rsidRDefault="00000000" w:rsidRPr="00000000" w14:paraId="00000005">
      <w:pPr>
        <w:rPr>
          <w:b w:val="1"/>
          <w:bCs w:val="1"/>
        </w:rPr>
      </w:pPr>
      <w:r w:rsidDel="00000000" w:rsidR="00000000" w:rsidRPr="00000000">
        <w:rPr>
          <w:b w:val="1"/>
          <w:bCs w:val="1"/>
          <w:rtl w:val="0"/>
        </w:rPr>
        <w:t xml:space="preserve">Faithful leadership that </w:t>
      </w:r>
      <w:r w:rsidDel="00000000" w:rsidR="00000000" w:rsidRPr="00000000">
        <w:rPr>
          <w:b w:val="1"/>
          <w:bCs w:val="1"/>
          <w:color w:val="ee0000"/>
          <w:rtl w:val="0"/>
        </w:rPr>
        <w:t xml:space="preserve">leads to flourishing</w:t>
      </w:r>
      <w:r w:rsidDel="00000000" w:rsidR="00000000" w:rsidRPr="00000000">
        <w:rPr>
          <w:b w:val="1"/>
          <w:bCs w:val="1"/>
          <w:rtl w:val="0"/>
        </w:rPr>
        <w:t xml:space="preserve">.</w:t>
      </w:r>
    </w:p>
    <w:p w:rsidR="00000000" w:rsidDel="00000000" w:rsidP="00000000" w:rsidRDefault="00000000" w:rsidRPr="00000000" w14:paraId="00000006">
      <w:pPr>
        <w:rPr/>
      </w:pPr>
      <w:r w:rsidDel="00000000" w:rsidR="00000000" w:rsidRPr="00000000">
        <w:rPr>
          <w:rtl w:val="0"/>
        </w:rPr>
        <w:t xml:space="preserve">After Joshua had dismissed the Israelites, they went to take possession of the land, each to their own inheritance. </w:t>
      </w:r>
      <w:r w:rsidDel="00000000" w:rsidR="00000000" w:rsidRPr="00000000">
        <w:rPr>
          <w:b w:val="1"/>
          <w:bCs w:val="1"/>
          <w:vertAlign w:val="superscript"/>
          <w:rtl w:val="0"/>
        </w:rPr>
        <w:t xml:space="preserve">7 </w:t>
      </w:r>
      <w:r w:rsidDel="00000000" w:rsidR="00000000" w:rsidRPr="00000000">
        <w:rPr>
          <w:rtl w:val="0"/>
        </w:rPr>
        <w:t xml:space="preserve">The people served the Lord throughout the lifetime of Joshua and of the elders who outlived him and who had seen all the great things the Lord had done for Israel.</w:t>
      </w:r>
    </w:p>
    <w:p w:rsidR="00000000" w:rsidDel="00000000" w:rsidP="00000000" w:rsidRDefault="00000000" w:rsidRPr="00000000" w14:paraId="00000007">
      <w:pPr>
        <w:rPr/>
      </w:pPr>
      <w:r w:rsidDel="00000000" w:rsidR="00000000" w:rsidRPr="00000000">
        <w:rPr>
          <w:b w:val="1"/>
          <w:bCs w:val="1"/>
          <w:vertAlign w:val="superscript"/>
          <w:rtl w:val="0"/>
        </w:rPr>
        <w:t xml:space="preserve">8 </w:t>
      </w:r>
      <w:r w:rsidDel="00000000" w:rsidR="00000000" w:rsidRPr="00000000">
        <w:rPr>
          <w:rtl w:val="0"/>
        </w:rPr>
        <w:t xml:space="preserve">Joshua son of Nun, the servant of the Lord, died at the age of a hundred and ten. </w:t>
      </w:r>
      <w:r w:rsidDel="00000000" w:rsidR="00000000" w:rsidRPr="00000000">
        <w:rPr>
          <w:b w:val="1"/>
          <w:bCs w:val="1"/>
          <w:vertAlign w:val="superscript"/>
          <w:rtl w:val="0"/>
        </w:rPr>
        <w:t xml:space="preserve">9 </w:t>
      </w:r>
      <w:r w:rsidDel="00000000" w:rsidR="00000000" w:rsidRPr="00000000">
        <w:rPr>
          <w:rtl w:val="0"/>
        </w:rPr>
        <w:t xml:space="preserve">And they buried him in the land of his inheritance, at Timnath Heres in the hill country of Ephraim, north of Mount Gaash.</w:t>
      </w:r>
    </w:p>
    <w:p w:rsidR="00000000" w:rsidDel="00000000" w:rsidP="00000000" w:rsidRDefault="00000000" w:rsidRPr="00000000" w14:paraId="00000008">
      <w:pPr>
        <w:rPr/>
      </w:pPr>
      <w:r w:rsidDel="00000000" w:rsidR="00000000" w:rsidRPr="00000000">
        <w:rPr>
          <w:rtl w:val="0"/>
        </w:rPr>
        <w:t xml:space="preserve">v6-9</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Forgetfulness that </w:t>
      </w:r>
      <w:r w:rsidDel="00000000" w:rsidR="00000000" w:rsidRPr="00000000">
        <w:rPr>
          <w:b w:val="1"/>
          <w:bCs w:val="1"/>
          <w:color w:val="ee0000"/>
          <w:rtl w:val="0"/>
        </w:rPr>
        <w:t xml:space="preserve">leads to foolishness</w:t>
      </w:r>
      <w:r w:rsidDel="00000000" w:rsidR="00000000" w:rsidRPr="00000000">
        <w:rPr>
          <w:b w:val="1"/>
          <w:bCs w:val="1"/>
          <w:rtl w:val="0"/>
        </w:rPr>
        <w:t xml:space="preserve">.</w:t>
      </w:r>
    </w:p>
    <w:p w:rsidR="00000000" w:rsidDel="00000000" w:rsidP="00000000" w:rsidRDefault="00000000" w:rsidRPr="00000000" w14:paraId="0000000B">
      <w:pPr>
        <w:rPr/>
      </w:pPr>
      <w:r w:rsidDel="00000000" w:rsidR="00000000" w:rsidRPr="00000000">
        <w:rPr>
          <w:rtl w:val="0"/>
        </w:rPr>
        <w:t xml:space="preserve">After that whole generation had been gathered to their ancestors, another generation grew up who knew neither the Lord nor what he had done for Israel. </w:t>
      </w:r>
      <w:r w:rsidDel="00000000" w:rsidR="00000000" w:rsidRPr="00000000">
        <w:rPr>
          <w:b w:val="1"/>
          <w:bCs w:val="1"/>
          <w:vertAlign w:val="superscript"/>
          <w:rtl w:val="0"/>
        </w:rPr>
        <w:t xml:space="preserve">11 </w:t>
      </w:r>
      <w:r w:rsidDel="00000000" w:rsidR="00000000" w:rsidRPr="00000000">
        <w:rPr>
          <w:rtl w:val="0"/>
        </w:rPr>
        <w:t xml:space="preserve">Then the Israelites did evil in the eyes of the Lord and served the Baals. </w:t>
      </w:r>
      <w:r w:rsidDel="00000000" w:rsidR="00000000" w:rsidRPr="00000000">
        <w:rPr>
          <w:b w:val="1"/>
          <w:bCs w:val="1"/>
          <w:vertAlign w:val="superscript"/>
          <w:rtl w:val="0"/>
        </w:rPr>
        <w:t xml:space="preserve">12 </w:t>
      </w:r>
      <w:r w:rsidDel="00000000" w:rsidR="00000000" w:rsidRPr="00000000">
        <w:rPr>
          <w:rtl w:val="0"/>
        </w:rPr>
        <w:t xml:space="preserve">They forsook the Lord, the God of their ancestors, who had brought them out of Egypt. They followed and worshiped various gods of the peoples around them. They aroused the Lord’s anger </w:t>
      </w:r>
      <w:r w:rsidDel="00000000" w:rsidR="00000000" w:rsidRPr="00000000">
        <w:rPr>
          <w:b w:val="1"/>
          <w:bCs w:val="1"/>
          <w:vertAlign w:val="superscript"/>
          <w:rtl w:val="0"/>
        </w:rPr>
        <w:t xml:space="preserve">13 </w:t>
      </w:r>
      <w:r w:rsidDel="00000000" w:rsidR="00000000" w:rsidRPr="00000000">
        <w:rPr>
          <w:rtl w:val="0"/>
        </w:rPr>
        <w:t xml:space="preserve">because they forsook him and served Baal and the Ashtoreths. </w:t>
      </w:r>
    </w:p>
    <w:p w:rsidR="00000000" w:rsidDel="00000000" w:rsidP="00000000" w:rsidRDefault="00000000" w:rsidRPr="00000000" w14:paraId="0000000C">
      <w:pPr>
        <w:rPr/>
      </w:pPr>
      <w:r w:rsidDel="00000000" w:rsidR="00000000" w:rsidRPr="00000000">
        <w:rPr>
          <w:rtl w:val="0"/>
        </w:rPr>
        <w:t xml:space="preserve">v10-13</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Brokenness from </w:t>
      </w:r>
      <w:r w:rsidDel="00000000" w:rsidR="00000000" w:rsidRPr="00000000">
        <w:rPr>
          <w:b w:val="1"/>
          <w:bCs w:val="1"/>
          <w:color w:val="ee0000"/>
          <w:rtl w:val="0"/>
        </w:rPr>
        <w:t xml:space="preserve">sin</w:t>
      </w:r>
      <w:r w:rsidDel="00000000" w:rsidR="00000000" w:rsidRPr="00000000">
        <w:rPr>
          <w:b w:val="1"/>
          <w:bCs w:val="1"/>
          <w:rtl w:val="0"/>
        </w:rPr>
        <w:t xml:space="preserve">.</w:t>
      </w:r>
    </w:p>
    <w:p w:rsidR="00000000" w:rsidDel="00000000" w:rsidP="00000000" w:rsidRDefault="00000000" w:rsidRPr="00000000" w14:paraId="0000000F">
      <w:pPr>
        <w:rPr/>
      </w:pPr>
      <w:r w:rsidDel="00000000" w:rsidR="00000000" w:rsidRPr="00000000">
        <w:rPr>
          <w:rtl w:val="0"/>
        </w:rPr>
        <w:t xml:space="preserve">In his anger against Israel the Lord gave them into the hands of raiders who plundered them. He sold them into the hands of their enemies all around, whom they were no longer able to resist. </w:t>
      </w:r>
      <w:r w:rsidDel="00000000" w:rsidR="00000000" w:rsidRPr="00000000">
        <w:rPr>
          <w:b w:val="1"/>
          <w:bCs w:val="1"/>
          <w:vertAlign w:val="superscript"/>
          <w:rtl w:val="0"/>
        </w:rPr>
        <w:t xml:space="preserve">15 </w:t>
      </w:r>
      <w:r w:rsidDel="00000000" w:rsidR="00000000" w:rsidRPr="00000000">
        <w:rPr>
          <w:rtl w:val="0"/>
        </w:rPr>
        <w:t xml:space="preserve">Whenever Israel went out to fight, the hand of the Lord was against them to defeat them, just as he had sworn to them. </w:t>
      </w:r>
    </w:p>
    <w:p w:rsidR="00000000" w:rsidDel="00000000" w:rsidP="00000000" w:rsidRDefault="00000000" w:rsidRPr="00000000" w14:paraId="00000010">
      <w:pPr>
        <w:rPr/>
      </w:pPr>
      <w:r w:rsidDel="00000000" w:rsidR="00000000" w:rsidRPr="00000000">
        <w:rPr>
          <w:rtl w:val="0"/>
        </w:rPr>
        <w:t xml:space="preserve">v14-15a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Confession </w:t>
      </w:r>
      <w:r w:rsidDel="00000000" w:rsidR="00000000" w:rsidRPr="00000000">
        <w:rPr>
          <w:b w:val="1"/>
          <w:bCs w:val="1"/>
          <w:color w:val="ee0000"/>
          <w:rtl w:val="0"/>
        </w:rPr>
        <w:t xml:space="preserve">&amp;</w:t>
      </w:r>
      <w:r w:rsidDel="00000000" w:rsidR="00000000" w:rsidRPr="00000000">
        <w:rPr>
          <w:b w:val="1"/>
          <w:bCs w:val="1"/>
          <w:rtl w:val="0"/>
        </w:rPr>
        <w:t xml:space="preserve"> Repentance.</w:t>
      </w:r>
    </w:p>
    <w:p w:rsidR="00000000" w:rsidDel="00000000" w:rsidP="00000000" w:rsidRDefault="00000000" w:rsidRPr="00000000" w14:paraId="00000013">
      <w:pPr>
        <w:rPr/>
      </w:pPr>
      <w:r w:rsidDel="00000000" w:rsidR="00000000" w:rsidRPr="00000000">
        <w:rPr>
          <w:rtl w:val="0"/>
        </w:rPr>
        <w:t xml:space="preserve">They were in great distress.</w:t>
      </w:r>
    </w:p>
    <w:p w:rsidR="00000000" w:rsidDel="00000000" w:rsidP="00000000" w:rsidRDefault="00000000" w:rsidRPr="00000000" w14:paraId="00000014">
      <w:pPr>
        <w:rPr/>
      </w:pPr>
      <w:r w:rsidDel="00000000" w:rsidR="00000000" w:rsidRPr="00000000">
        <w:rPr>
          <w:rtl w:val="0"/>
        </w:rPr>
        <w:t xml:space="preserve">v15b</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Deliverance </w:t>
      </w:r>
      <w:r w:rsidDel="00000000" w:rsidR="00000000" w:rsidRPr="00000000">
        <w:rPr>
          <w:b w:val="1"/>
          <w:bCs w:val="1"/>
          <w:color w:val="ee0000"/>
          <w:rtl w:val="0"/>
        </w:rPr>
        <w:t xml:space="preserve">&amp;</w:t>
      </w:r>
      <w:r w:rsidDel="00000000" w:rsidR="00000000" w:rsidRPr="00000000">
        <w:rPr>
          <w:b w:val="1"/>
          <w:bCs w:val="1"/>
          <w:rtl w:val="0"/>
        </w:rPr>
        <w:t xml:space="preserve"> Restoration.</w:t>
      </w:r>
    </w:p>
    <w:p w:rsidR="00000000" w:rsidDel="00000000" w:rsidP="00000000" w:rsidRDefault="00000000" w:rsidRPr="00000000" w14:paraId="00000017">
      <w:pPr>
        <w:rPr/>
      </w:pPr>
      <w:r w:rsidDel="00000000" w:rsidR="00000000" w:rsidRPr="00000000">
        <w:rPr>
          <w:rtl w:val="0"/>
        </w:rPr>
        <w:t xml:space="preserve">Then the Lord raised up judges, who saved them out of the hands of these raiders. </w:t>
      </w:r>
    </w:p>
    <w:p w:rsidR="00000000" w:rsidDel="00000000" w:rsidP="00000000" w:rsidRDefault="00000000" w:rsidRPr="00000000" w14:paraId="00000018">
      <w:pPr>
        <w:rPr/>
      </w:pPr>
      <w:r w:rsidDel="00000000" w:rsidR="00000000" w:rsidRPr="00000000">
        <w:rPr>
          <w:rtl w:val="0"/>
        </w:rPr>
        <w:t xml:space="preserve">v16</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i w:val="1"/>
          <w:iCs w:val="1"/>
          <w:rtl w:val="0"/>
        </w:rPr>
        <w:t xml:space="preserve">The </w:t>
      </w:r>
      <w:r w:rsidDel="00000000" w:rsidR="00000000" w:rsidRPr="00000000">
        <w:rPr>
          <w:b w:val="1"/>
          <w:bCs w:val="1"/>
          <w:i w:val="1"/>
          <w:iCs w:val="1"/>
          <w:color w:val="ee0000"/>
          <w:rtl w:val="0"/>
        </w:rPr>
        <w:t xml:space="preserve">cause</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And I have also said, ‘I will not drive them out before you; they will become traps for you, and </w:t>
      </w:r>
      <w:r w:rsidDel="00000000" w:rsidR="00000000" w:rsidRPr="00000000">
        <w:rPr>
          <w:b w:val="1"/>
          <w:bCs w:val="1"/>
          <w:u w:val="single"/>
          <w:rtl w:val="0"/>
        </w:rPr>
        <w:t xml:space="preserve">their gods will become snares to you</w:t>
      </w: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t xml:space="preserve">v3</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u w:val="single"/>
          <w:rtl w:val="0"/>
        </w:rPr>
        <w:t xml:space="preserve">Then the Israelites did evil in the eyes of the Lord</w:t>
      </w:r>
      <w:r w:rsidDel="00000000" w:rsidR="00000000" w:rsidRPr="00000000">
        <w:rPr>
          <w:rtl w:val="0"/>
        </w:rPr>
        <w:t xml:space="preserve"> and served the Baals. </w:t>
      </w:r>
      <w:r w:rsidDel="00000000" w:rsidR="00000000" w:rsidRPr="00000000">
        <w:rPr>
          <w:b w:val="1"/>
          <w:bCs w:val="1"/>
          <w:vertAlign w:val="superscript"/>
          <w:rtl w:val="0"/>
        </w:rPr>
        <w:t xml:space="preserve">12 </w:t>
      </w:r>
      <w:r w:rsidDel="00000000" w:rsidR="00000000" w:rsidRPr="00000000">
        <w:rPr>
          <w:rtl w:val="0"/>
        </w:rPr>
        <w:t xml:space="preserve">They forsook the Lord, the God of their ancestors, who had brought them out of Egypt. They followed and worshiped various gods of the peoples around them. </w:t>
      </w:r>
    </w:p>
    <w:p w:rsidR="00000000" w:rsidDel="00000000" w:rsidP="00000000" w:rsidRDefault="00000000" w:rsidRPr="00000000" w14:paraId="0000001F">
      <w:pPr>
        <w:rPr/>
      </w:pPr>
      <w:r w:rsidDel="00000000" w:rsidR="00000000" w:rsidRPr="00000000">
        <w:rPr>
          <w:rtl w:val="0"/>
        </w:rPr>
        <w:t xml:space="preserve">v11-12</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In those days there was no king in Israel. </w:t>
      </w:r>
      <w:r w:rsidDel="00000000" w:rsidR="00000000" w:rsidRPr="00000000">
        <w:rPr>
          <w:b w:val="1"/>
          <w:bCs w:val="1"/>
          <w:u w:val="single"/>
          <w:rtl w:val="0"/>
        </w:rPr>
        <w:t xml:space="preserve">Everyone did what was right in his own eyes</w:t>
      </w:r>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t xml:space="preserve">Judges 17:6 &amp; 21:25 (ESV)</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i w:val="1"/>
          <w:iCs w:val="1"/>
        </w:rPr>
      </w:pPr>
      <w:r w:rsidDel="00000000" w:rsidR="00000000" w:rsidRPr="00000000">
        <w:rPr>
          <w:b w:val="1"/>
          <w:bCs w:val="1"/>
          <w:i w:val="1"/>
          <w:iCs w:val="1"/>
          <w:rtl w:val="0"/>
        </w:rPr>
        <w:t xml:space="preserve">Ignorance- We </w:t>
      </w:r>
      <w:r w:rsidDel="00000000" w:rsidR="00000000" w:rsidRPr="00000000">
        <w:rPr>
          <w:b w:val="1"/>
          <w:bCs w:val="1"/>
          <w:i w:val="1"/>
          <w:iCs w:val="1"/>
          <w:color w:val="ee0000"/>
          <w:rtl w:val="0"/>
        </w:rPr>
        <w:t xml:space="preserve">don’t know </w:t>
      </w:r>
      <w:r w:rsidDel="00000000" w:rsidR="00000000" w:rsidRPr="00000000">
        <w:rPr>
          <w:b w:val="1"/>
          <w:bCs w:val="1"/>
          <w:i w:val="1"/>
          <w:iCs w:val="1"/>
          <w:rtl w:val="0"/>
        </w:rPr>
        <w:t xml:space="preserve">better</w:t>
      </w:r>
    </w:p>
    <w:p w:rsidR="00000000" w:rsidDel="00000000" w:rsidP="00000000" w:rsidRDefault="00000000" w:rsidRPr="00000000" w14:paraId="00000026">
      <w:pPr>
        <w:rPr>
          <w:b w:val="1"/>
          <w:bCs w:val="1"/>
          <w:i w:val="1"/>
          <w:iCs w:val="1"/>
        </w:rPr>
      </w:pPr>
      <w:r w:rsidDel="00000000" w:rsidR="00000000" w:rsidRPr="00000000">
        <w:rPr>
          <w:b w:val="1"/>
          <w:bCs w:val="1"/>
          <w:i w:val="1"/>
          <w:iCs w:val="1"/>
          <w:rtl w:val="0"/>
        </w:rPr>
        <w:t xml:space="preserve">Ignoring- We </w:t>
      </w:r>
      <w:r w:rsidDel="00000000" w:rsidR="00000000" w:rsidRPr="00000000">
        <w:rPr>
          <w:b w:val="1"/>
          <w:bCs w:val="1"/>
          <w:i w:val="1"/>
          <w:iCs w:val="1"/>
          <w:color w:val="ee0000"/>
          <w:rtl w:val="0"/>
        </w:rPr>
        <w:t xml:space="preserve">think we know </w:t>
      </w:r>
      <w:r w:rsidDel="00000000" w:rsidR="00000000" w:rsidRPr="00000000">
        <w:rPr>
          <w:b w:val="1"/>
          <w:bCs w:val="1"/>
          <w:i w:val="1"/>
          <w:iCs w:val="1"/>
          <w:rtl w:val="0"/>
        </w:rPr>
        <w:t xml:space="preserve">better</w:t>
      </w:r>
    </w:p>
    <w:p w:rsidR="00000000" w:rsidDel="00000000" w:rsidP="00000000" w:rsidRDefault="00000000" w:rsidRPr="00000000" w14:paraId="00000027">
      <w:pPr>
        <w:rPr>
          <w:b w:val="1"/>
          <w:bCs w:val="1"/>
          <w:i w:val="1"/>
          <w:iCs w:val="1"/>
        </w:rPr>
      </w:pPr>
      <w:r w:rsidDel="00000000" w:rsidR="00000000" w:rsidRPr="00000000">
        <w:rPr>
          <w:b w:val="1"/>
          <w:bCs w:val="1"/>
          <w:i w:val="1"/>
          <w:iCs w:val="1"/>
          <w:rtl w:val="0"/>
        </w:rPr>
        <w:t xml:space="preserve">Arrogance- We </w:t>
      </w:r>
      <w:r w:rsidDel="00000000" w:rsidR="00000000" w:rsidRPr="00000000">
        <w:rPr>
          <w:b w:val="1"/>
          <w:bCs w:val="1"/>
          <w:i w:val="1"/>
          <w:iCs w:val="1"/>
          <w:color w:val="ee0000"/>
          <w:rtl w:val="0"/>
        </w:rPr>
        <w:t xml:space="preserve">think we’re </w:t>
      </w:r>
      <w:r w:rsidDel="00000000" w:rsidR="00000000" w:rsidRPr="00000000">
        <w:rPr>
          <w:b w:val="1"/>
          <w:bCs w:val="1"/>
          <w:i w:val="1"/>
          <w:iCs w:val="1"/>
          <w:rtl w:val="0"/>
        </w:rPr>
        <w:t xml:space="preserve">better</w:t>
      </w:r>
    </w:p>
    <w:p w:rsidR="00000000" w:rsidDel="00000000" w:rsidP="00000000" w:rsidRDefault="00000000" w:rsidRPr="00000000" w14:paraId="00000028">
      <w:pPr>
        <w:rPr>
          <w:b w:val="1"/>
          <w:bCs w:val="1"/>
          <w:i w:val="1"/>
          <w:iCs w:val="1"/>
        </w:rPr>
      </w:pPr>
      <w:r w:rsidDel="00000000" w:rsidR="00000000" w:rsidRPr="00000000">
        <w:rPr>
          <w:b w:val="1"/>
          <w:bCs w:val="1"/>
          <w:i w:val="1"/>
          <w:iCs w:val="1"/>
          <w:rtl w:val="0"/>
        </w:rPr>
        <w:t xml:space="preserve">Skepticism- We </w:t>
      </w:r>
      <w:r w:rsidDel="00000000" w:rsidR="00000000" w:rsidRPr="00000000">
        <w:rPr>
          <w:b w:val="1"/>
          <w:bCs w:val="1"/>
          <w:i w:val="1"/>
          <w:iCs w:val="1"/>
          <w:color w:val="ee0000"/>
          <w:rtl w:val="0"/>
        </w:rPr>
        <w:t xml:space="preserve">don’t believe </w:t>
      </w:r>
      <w:r w:rsidDel="00000000" w:rsidR="00000000" w:rsidRPr="00000000">
        <w:rPr>
          <w:b w:val="1"/>
          <w:bCs w:val="1"/>
          <w:i w:val="1"/>
          <w:iCs w:val="1"/>
          <w:rtl w:val="0"/>
        </w:rPr>
        <w:t xml:space="preserve">God is better or will bring better.</w:t>
      </w:r>
    </w:p>
    <w:p w:rsidR="00000000" w:rsidDel="00000000" w:rsidP="00000000" w:rsidRDefault="00000000" w:rsidRPr="00000000" w14:paraId="00000029">
      <w:pPr>
        <w:rPr>
          <w:b w:val="1"/>
          <w:bCs w:val="1"/>
          <w:i w:val="1"/>
          <w:iCs w:val="1"/>
        </w:rPr>
      </w:pPr>
      <w:r w:rsidDel="00000000" w:rsidR="00000000" w:rsidRPr="00000000">
        <w:rPr>
          <w:b w:val="1"/>
          <w:bCs w:val="1"/>
          <w:i w:val="1"/>
          <w:iCs w:val="1"/>
          <w:rtl w:val="0"/>
        </w:rPr>
        <w:t xml:space="preserve"> </w:t>
      </w:r>
    </w:p>
    <w:p w:rsidR="00000000" w:rsidDel="00000000" w:rsidP="00000000" w:rsidRDefault="00000000" w:rsidRPr="00000000" w14:paraId="0000002A">
      <w:pPr>
        <w:rPr>
          <w:b w:val="1"/>
          <w:bCs w:val="1"/>
        </w:rPr>
      </w:pPr>
      <w:r w:rsidDel="00000000" w:rsidR="00000000" w:rsidRPr="00000000">
        <w:rPr>
          <w:b w:val="1"/>
          <w:bCs w:val="1"/>
          <w:rtl w:val="0"/>
        </w:rPr>
        <w:t xml:space="preserve">People make </w:t>
      </w:r>
      <w:r w:rsidDel="00000000" w:rsidR="00000000" w:rsidRPr="00000000">
        <w:rPr>
          <w:b w:val="1"/>
          <w:bCs w:val="1"/>
          <w:color w:val="ee0000"/>
          <w:rtl w:val="0"/>
        </w:rPr>
        <w:t xml:space="preserve">terrible goDs</w:t>
      </w:r>
      <w:r w:rsidDel="00000000" w:rsidR="00000000" w:rsidRPr="00000000">
        <w:rPr>
          <w:b w:val="1"/>
          <w:bCs w:val="1"/>
          <w:rtl w:val="0"/>
        </w:rPr>
        <w:t xml:space="preserve">.</w:t>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For </w:t>
      </w:r>
      <w:r w:rsidDel="00000000" w:rsidR="00000000" w:rsidRPr="00000000">
        <w:rPr>
          <w:b w:val="1"/>
          <w:bCs w:val="1"/>
          <w:u w:val="single"/>
          <w:rtl w:val="0"/>
        </w:rPr>
        <w:t xml:space="preserve">the Lord was moved</w:t>
      </w:r>
      <w:r w:rsidDel="00000000" w:rsidR="00000000" w:rsidRPr="00000000">
        <w:rPr>
          <w:rtl w:val="0"/>
        </w:rPr>
        <w:t xml:space="preserve"> to pity by their groaning because of those who afflicted and oppressed them.</w:t>
      </w:r>
    </w:p>
    <w:p w:rsidR="00000000" w:rsidDel="00000000" w:rsidP="00000000" w:rsidRDefault="00000000" w:rsidRPr="00000000" w14:paraId="0000002D">
      <w:pPr>
        <w:rPr/>
      </w:pPr>
      <w:r w:rsidDel="00000000" w:rsidR="00000000" w:rsidRPr="00000000">
        <w:rPr>
          <w:rtl w:val="0"/>
        </w:rPr>
        <w:t xml:space="preserve">Judges 2:18</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Receive </w:t>
      </w:r>
      <w:r w:rsidDel="00000000" w:rsidR="00000000" w:rsidRPr="00000000">
        <w:rPr>
          <w:b w:val="1"/>
          <w:bCs w:val="1"/>
          <w:color w:val="ee0000"/>
          <w:rtl w:val="0"/>
        </w:rPr>
        <w:t xml:space="preserve">the grace of God</w:t>
      </w:r>
      <w:r w:rsidDel="00000000" w:rsidR="00000000" w:rsidRPr="00000000">
        <w:rPr>
          <w:b w:val="1"/>
          <w:bCs w:val="1"/>
          <w:rtl w:val="0"/>
        </w:rPr>
        <w:t xml:space="preserv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i w:val="1"/>
          <w:iCs w:val="1"/>
        </w:rPr>
      </w:pPr>
      <w:r w:rsidDel="00000000" w:rsidR="00000000" w:rsidRPr="00000000">
        <w:rPr>
          <w:i w:val="1"/>
          <w:iCs w:val="1"/>
          <w:rtl w:val="0"/>
        </w:rPr>
        <w:t xml:space="preserve">The </w:t>
      </w:r>
      <w:r w:rsidDel="00000000" w:rsidR="00000000" w:rsidRPr="00000000">
        <w:rPr>
          <w:b w:val="1"/>
          <w:bCs w:val="1"/>
          <w:i w:val="1"/>
          <w:iCs w:val="1"/>
          <w:color w:val="ee0000"/>
          <w:rtl w:val="0"/>
        </w:rPr>
        <w:t xml:space="preserve">off</w:t>
      </w:r>
      <w:r w:rsidDel="00000000" w:rsidR="00000000" w:rsidRPr="00000000">
        <w:rPr>
          <w:i w:val="1"/>
          <w:iCs w:val="1"/>
          <w:rtl w:val="0"/>
        </w:rPr>
        <w:t xml:space="preserve">-</w:t>
      </w:r>
      <w:r w:rsidDel="00000000" w:rsidR="00000000" w:rsidRPr="00000000">
        <w:rPr>
          <w:b w:val="1"/>
          <w:bCs w:val="1"/>
          <w:i w:val="1"/>
          <w:iCs w:val="1"/>
          <w:color w:val="ee0000"/>
          <w:rtl w:val="0"/>
        </w:rPr>
        <w:t xml:space="preserve">ramp</w:t>
      </w:r>
      <w:r w:rsidDel="00000000" w:rsidR="00000000" w:rsidRPr="00000000">
        <w:rPr>
          <w:i w:val="1"/>
          <w:iCs w:val="1"/>
          <w:rtl w:val="0"/>
        </w:rPr>
        <w:t xml:space="preserve">: </w:t>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Get off </w:t>
      </w:r>
      <w:r w:rsidDel="00000000" w:rsidR="00000000" w:rsidRPr="00000000">
        <w:rPr>
          <w:b w:val="1"/>
          <w:bCs w:val="1"/>
          <w:color w:val="ee0000"/>
          <w:rtl w:val="0"/>
        </w:rPr>
        <w:t xml:space="preserve">the throne</w:t>
      </w:r>
      <w:r w:rsidDel="00000000" w:rsidR="00000000" w:rsidRPr="00000000">
        <w:rPr>
          <w:b w:val="1"/>
          <w:bCs w:val="1"/>
          <w:rtl w:val="0"/>
        </w:rPr>
        <w:t xml:space="preserv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For if we have been </w:t>
      </w:r>
      <w:r w:rsidDel="00000000" w:rsidR="00000000" w:rsidRPr="00000000">
        <w:rPr>
          <w:b w:val="1"/>
          <w:bCs w:val="1"/>
          <w:u w:val="single"/>
          <w:rtl w:val="0"/>
        </w:rPr>
        <w:t xml:space="preserve">united with him</w:t>
      </w:r>
      <w:r w:rsidDel="00000000" w:rsidR="00000000" w:rsidRPr="00000000">
        <w:rPr>
          <w:rtl w:val="0"/>
        </w:rPr>
        <w:t xml:space="preserve"> in a death like his, we will certainly also be </w:t>
      </w:r>
      <w:r w:rsidDel="00000000" w:rsidR="00000000" w:rsidRPr="00000000">
        <w:rPr>
          <w:b w:val="1"/>
          <w:bCs w:val="1"/>
          <w:u w:val="single"/>
          <w:rtl w:val="0"/>
        </w:rPr>
        <w:t xml:space="preserve">united with him</w:t>
      </w:r>
      <w:r w:rsidDel="00000000" w:rsidR="00000000" w:rsidRPr="00000000">
        <w:rPr>
          <w:rtl w:val="0"/>
        </w:rPr>
        <w:t xml:space="preserve"> in a resurrection like his.</w:t>
      </w:r>
      <w:r w:rsidDel="00000000" w:rsidR="00000000" w:rsidRPr="00000000">
        <w:rPr>
          <w:b w:val="1"/>
          <w:bCs w:val="1"/>
          <w:vertAlign w:val="superscript"/>
          <w:rtl w:val="0"/>
        </w:rPr>
        <w:t xml:space="preserve">6 </w:t>
      </w:r>
      <w:r w:rsidDel="00000000" w:rsidR="00000000" w:rsidRPr="00000000">
        <w:rPr>
          <w:rtl w:val="0"/>
        </w:rPr>
        <w:t xml:space="preserve">For we know that our old self was </w:t>
      </w:r>
      <w:r w:rsidDel="00000000" w:rsidR="00000000" w:rsidRPr="00000000">
        <w:rPr>
          <w:b w:val="1"/>
          <w:bCs w:val="1"/>
          <w:u w:val="single"/>
          <w:rtl w:val="0"/>
        </w:rPr>
        <w:t xml:space="preserve">crucified with him</w:t>
      </w:r>
      <w:r w:rsidDel="00000000" w:rsidR="00000000" w:rsidRPr="00000000">
        <w:rPr>
          <w:rtl w:val="0"/>
        </w:rPr>
        <w:t xml:space="preserve"> so that the body ruled by sin might be done away with, that we should no longer be slaves to sin— </w:t>
      </w:r>
      <w:r w:rsidDel="00000000" w:rsidR="00000000" w:rsidRPr="00000000">
        <w:rPr>
          <w:b w:val="1"/>
          <w:bCs w:val="1"/>
          <w:vertAlign w:val="superscript"/>
          <w:rtl w:val="0"/>
        </w:rPr>
        <w:t xml:space="preserve">7 </w:t>
      </w:r>
      <w:r w:rsidDel="00000000" w:rsidR="00000000" w:rsidRPr="00000000">
        <w:rPr>
          <w:rtl w:val="0"/>
        </w:rPr>
        <w:t xml:space="preserve">because anyone who has died has been set free from sin.</w:t>
      </w:r>
    </w:p>
    <w:p w:rsidR="00000000" w:rsidDel="00000000" w:rsidP="00000000" w:rsidRDefault="00000000" w:rsidRPr="00000000" w14:paraId="00000036">
      <w:pPr>
        <w:rPr/>
      </w:pPr>
      <w:r w:rsidDel="00000000" w:rsidR="00000000" w:rsidRPr="00000000">
        <w:rPr>
          <w:b w:val="1"/>
          <w:bCs w:val="1"/>
          <w:vertAlign w:val="superscript"/>
          <w:rtl w:val="0"/>
        </w:rPr>
        <w:t xml:space="preserve">8 </w:t>
      </w:r>
      <w:r w:rsidDel="00000000" w:rsidR="00000000" w:rsidRPr="00000000">
        <w:rPr>
          <w:rtl w:val="0"/>
        </w:rPr>
        <w:t xml:space="preserve">Now if we </w:t>
      </w:r>
      <w:r w:rsidDel="00000000" w:rsidR="00000000" w:rsidRPr="00000000">
        <w:rPr>
          <w:b w:val="1"/>
          <w:bCs w:val="1"/>
          <w:u w:val="single"/>
          <w:rtl w:val="0"/>
        </w:rPr>
        <w:t xml:space="preserve">died with Christ</w:t>
      </w:r>
      <w:r w:rsidDel="00000000" w:rsidR="00000000" w:rsidRPr="00000000">
        <w:rPr>
          <w:rtl w:val="0"/>
        </w:rPr>
        <w:t xml:space="preserve">, we believe that we will also </w:t>
      </w:r>
      <w:r w:rsidDel="00000000" w:rsidR="00000000" w:rsidRPr="00000000">
        <w:rPr>
          <w:b w:val="1"/>
          <w:bCs w:val="1"/>
          <w:u w:val="single"/>
          <w:rtl w:val="0"/>
        </w:rPr>
        <w:t xml:space="preserve">live with him</w:t>
      </w:r>
      <w:r w:rsidDel="00000000" w:rsidR="00000000" w:rsidRPr="00000000">
        <w:rPr>
          <w:rtl w:val="0"/>
        </w:rPr>
        <w:t xml:space="preserve">. </w:t>
      </w:r>
      <w:r w:rsidDel="00000000" w:rsidR="00000000" w:rsidRPr="00000000">
        <w:rPr>
          <w:b w:val="1"/>
          <w:bCs w:val="1"/>
          <w:vertAlign w:val="superscript"/>
          <w:rtl w:val="0"/>
        </w:rPr>
        <w:t xml:space="preserve">9 </w:t>
      </w:r>
      <w:r w:rsidDel="00000000" w:rsidR="00000000" w:rsidRPr="00000000">
        <w:rPr>
          <w:rtl w:val="0"/>
        </w:rPr>
        <w:t xml:space="preserve">For we know that since Christ was raised from the dead, he cannot die again; death no longer has mastery over him. </w:t>
      </w:r>
      <w:r w:rsidDel="00000000" w:rsidR="00000000" w:rsidRPr="00000000">
        <w:rPr>
          <w:b w:val="1"/>
          <w:bCs w:val="1"/>
          <w:vertAlign w:val="superscript"/>
          <w:rtl w:val="0"/>
        </w:rPr>
        <w:t xml:space="preserve">10 </w:t>
      </w:r>
      <w:r w:rsidDel="00000000" w:rsidR="00000000" w:rsidRPr="00000000">
        <w:rPr>
          <w:rtl w:val="0"/>
        </w:rPr>
        <w:t xml:space="preserve">The death he died, he died to sin once for all; but the life he lives, he lives to God.</w:t>
      </w:r>
    </w:p>
    <w:p w:rsidR="00000000" w:rsidDel="00000000" w:rsidP="00000000" w:rsidRDefault="00000000" w:rsidRPr="00000000" w14:paraId="00000037">
      <w:pPr>
        <w:rPr/>
      </w:pPr>
      <w:r w:rsidDel="00000000" w:rsidR="00000000" w:rsidRPr="00000000">
        <w:rPr>
          <w:b w:val="1"/>
          <w:bCs w:val="1"/>
          <w:vertAlign w:val="superscript"/>
          <w:rtl w:val="0"/>
        </w:rPr>
        <w:t xml:space="preserve">11 </w:t>
      </w:r>
      <w:r w:rsidDel="00000000" w:rsidR="00000000" w:rsidRPr="00000000">
        <w:rPr>
          <w:rtl w:val="0"/>
        </w:rPr>
        <w:t xml:space="preserve">In the same way, </w:t>
      </w:r>
      <w:r w:rsidDel="00000000" w:rsidR="00000000" w:rsidRPr="00000000">
        <w:rPr>
          <w:b w:val="1"/>
          <w:bCs w:val="1"/>
          <w:color w:val="ee0000"/>
          <w:rtl w:val="0"/>
        </w:rPr>
        <w:t xml:space="preserve">count yourselves dead to sin but alive to God in Christ Jesus</w:t>
      </w:r>
      <w:r w:rsidDel="00000000" w:rsidR="00000000" w:rsidRPr="00000000">
        <w:rPr>
          <w:rtl w:val="0"/>
        </w:rPr>
        <w:t xml:space="preserve">. </w:t>
      </w:r>
      <w:r w:rsidDel="00000000" w:rsidR="00000000" w:rsidRPr="00000000">
        <w:rPr>
          <w:b w:val="1"/>
          <w:bCs w:val="1"/>
          <w:vertAlign w:val="superscript"/>
          <w:rtl w:val="0"/>
        </w:rPr>
        <w:t xml:space="preserve">12 </w:t>
      </w:r>
      <w:r w:rsidDel="00000000" w:rsidR="00000000" w:rsidRPr="00000000">
        <w:rPr>
          <w:rtl w:val="0"/>
        </w:rPr>
        <w:t xml:space="preserve">Therefore </w:t>
      </w:r>
      <w:r w:rsidDel="00000000" w:rsidR="00000000" w:rsidRPr="00000000">
        <w:rPr>
          <w:b w:val="1"/>
          <w:bCs w:val="1"/>
          <w:color w:val="ee0000"/>
          <w:rtl w:val="0"/>
        </w:rPr>
        <w:t xml:space="preserve">do not let sin reign</w:t>
      </w:r>
      <w:r w:rsidDel="00000000" w:rsidR="00000000" w:rsidRPr="00000000">
        <w:rPr>
          <w:color w:val="ee0000"/>
          <w:rtl w:val="0"/>
        </w:rPr>
        <w:t xml:space="preserve"> </w:t>
      </w:r>
      <w:r w:rsidDel="00000000" w:rsidR="00000000" w:rsidRPr="00000000">
        <w:rPr>
          <w:rtl w:val="0"/>
        </w:rPr>
        <w:t xml:space="preserve">in your mortal body so that you obey its evil desires. </w:t>
      </w:r>
      <w:r w:rsidDel="00000000" w:rsidR="00000000" w:rsidRPr="00000000">
        <w:rPr>
          <w:b w:val="1"/>
          <w:bCs w:val="1"/>
          <w:vertAlign w:val="superscript"/>
          <w:rtl w:val="0"/>
        </w:rPr>
        <w:t xml:space="preserve">13 </w:t>
      </w:r>
      <w:r w:rsidDel="00000000" w:rsidR="00000000" w:rsidRPr="00000000">
        <w:rPr>
          <w:rtl w:val="0"/>
        </w:rPr>
        <w:t xml:space="preserve">Do not offer any part of yourself to sin as an instrument of wickedness, but rather offer yourselves to God as those who have been brought from death to life; and offer every part of yourself to him as an instrument of righteousness. </w:t>
      </w:r>
      <w:r w:rsidDel="00000000" w:rsidR="00000000" w:rsidRPr="00000000">
        <w:rPr>
          <w:b w:val="1"/>
          <w:bCs w:val="1"/>
          <w:vertAlign w:val="superscript"/>
          <w:rtl w:val="0"/>
        </w:rPr>
        <w:t xml:space="preserve">14 </w:t>
      </w:r>
      <w:r w:rsidDel="00000000" w:rsidR="00000000" w:rsidRPr="00000000">
        <w:rPr>
          <w:rtl w:val="0"/>
        </w:rPr>
        <w:t xml:space="preserve">For sin shall no longer be your master, because you are not under the law, but </w:t>
      </w:r>
      <w:r w:rsidDel="00000000" w:rsidR="00000000" w:rsidRPr="00000000">
        <w:rPr>
          <w:b w:val="1"/>
          <w:bCs w:val="1"/>
          <w:u w:val="single"/>
          <w:rtl w:val="0"/>
        </w:rPr>
        <w:t xml:space="preserve">under grace</w:t>
      </w:r>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t xml:space="preserve">Romans 6:5-14</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b w:val="1"/>
          <w:bCs w:val="1"/>
          <w:rtl w:val="0"/>
        </w:rPr>
        <w:t xml:space="preserve">Keep Jesus on </w:t>
      </w:r>
      <w:r w:rsidDel="00000000" w:rsidR="00000000" w:rsidRPr="00000000">
        <w:rPr>
          <w:b w:val="1"/>
          <w:bCs w:val="1"/>
          <w:color w:val="ee0000"/>
          <w:rtl w:val="0"/>
        </w:rPr>
        <w:t xml:space="preserve">the throne</w:t>
      </w:r>
      <w:r w:rsidDel="00000000" w:rsidR="00000000" w:rsidRPr="00000000">
        <w:rPr>
          <w:b w:val="1"/>
          <w:bCs w:val="1"/>
          <w:rtl w:val="0"/>
        </w:rPr>
        <w:t xml:space="preserv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u w:val="single"/>
          <w:rtl w:val="0"/>
        </w:rPr>
        <w:t xml:space="preserve">keep yourselves </w:t>
      </w:r>
      <w:r w:rsidDel="00000000" w:rsidR="00000000" w:rsidRPr="00000000">
        <w:rPr>
          <w:b w:val="1"/>
          <w:bCs w:val="1"/>
          <w:color w:val="ee0000"/>
          <w:u w:val="single"/>
          <w:rtl w:val="0"/>
        </w:rPr>
        <w:t xml:space="preserve">in God’s love</w:t>
      </w:r>
      <w:r w:rsidDel="00000000" w:rsidR="00000000" w:rsidRPr="00000000">
        <w:rPr>
          <w:color w:val="ee0000"/>
          <w:rtl w:val="0"/>
        </w:rPr>
        <w:t xml:space="preserve"> </w:t>
      </w:r>
      <w:r w:rsidDel="00000000" w:rsidR="00000000" w:rsidRPr="00000000">
        <w:rPr>
          <w:rtl w:val="0"/>
        </w:rPr>
        <w:t xml:space="preserve">as you wait for the mercy of our Lord Jesus Christ to bring you to eternal life.</w:t>
      </w:r>
    </w:p>
    <w:p w:rsidR="00000000" w:rsidDel="00000000" w:rsidP="00000000" w:rsidRDefault="00000000" w:rsidRPr="00000000" w14:paraId="0000003D">
      <w:pPr>
        <w:rPr/>
      </w:pPr>
      <w:r w:rsidDel="00000000" w:rsidR="00000000" w:rsidRPr="00000000">
        <w:rPr>
          <w:rtl w:val="0"/>
        </w:rPr>
        <w:t xml:space="preserve">Jude 1:21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bCs w:val="1"/>
          <w:color w:val="ee0000"/>
          <w:u w:val="single"/>
          <w:rtl w:val="0"/>
        </w:rPr>
        <w:t xml:space="preserve">To him who is able</w:t>
      </w:r>
      <w:r w:rsidDel="00000000" w:rsidR="00000000" w:rsidRPr="00000000">
        <w:rPr>
          <w:b w:val="1"/>
          <w:bCs w:val="1"/>
          <w:u w:val="single"/>
          <w:rtl w:val="0"/>
        </w:rPr>
        <w:t xml:space="preserve"> to keep you</w:t>
      </w:r>
      <w:r w:rsidDel="00000000" w:rsidR="00000000" w:rsidRPr="00000000">
        <w:rPr>
          <w:rtl w:val="0"/>
        </w:rPr>
        <w:t xml:space="preserve"> from stumbling and to present you before his glorious presence without fault and with great joy—</w:t>
      </w:r>
    </w:p>
    <w:p w:rsidR="00000000" w:rsidDel="00000000" w:rsidP="00000000" w:rsidRDefault="00000000" w:rsidRPr="00000000" w14:paraId="00000040">
      <w:pPr>
        <w:rPr/>
      </w:pPr>
      <w:r w:rsidDel="00000000" w:rsidR="00000000" w:rsidRPr="00000000">
        <w:rPr>
          <w:rtl w:val="0"/>
        </w:rPr>
        <w:t xml:space="preserve">Jude 1:24</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i w:val="1"/>
          <w:iCs w:val="1"/>
        </w:rPr>
      </w:pPr>
      <w:r w:rsidDel="00000000" w:rsidR="00000000" w:rsidRPr="00000000">
        <w:rPr>
          <w:rtl w:val="0"/>
        </w:rPr>
        <w:t xml:space="preserve">“</w:t>
      </w:r>
      <w:r w:rsidDel="00000000" w:rsidR="00000000" w:rsidRPr="00000000">
        <w:rPr>
          <w:i w:val="1"/>
          <w:iCs w:val="1"/>
          <w:rtl w:val="0"/>
        </w:rPr>
        <w:t xml:space="preserve">We don’t rise to the levels of our goals, we fall to the levels of our systems”</w:t>
      </w:r>
    </w:p>
    <w:p w:rsidR="00000000" w:rsidDel="00000000" w:rsidP="00000000" w:rsidRDefault="00000000" w:rsidRPr="00000000" w14:paraId="00000043">
      <w:pPr>
        <w:rPr/>
      </w:pPr>
      <w:r w:rsidDel="00000000" w:rsidR="00000000" w:rsidRPr="00000000">
        <w:rPr>
          <w:rtl w:val="0"/>
        </w:rPr>
        <w:t xml:space="preserve">-James Clear. Atomic Habits.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b w:val="1"/>
          <w:bCs w:val="1"/>
          <w:rtl w:val="0"/>
        </w:rPr>
        <w:t xml:space="preserve">Develop or strengthen </w:t>
      </w:r>
      <w:r w:rsidDel="00000000" w:rsidR="00000000" w:rsidRPr="00000000">
        <w:rPr>
          <w:b w:val="1"/>
          <w:bCs w:val="1"/>
          <w:color w:val="ee0000"/>
          <w:rtl w:val="0"/>
        </w:rPr>
        <w:t xml:space="preserve">your</w:t>
      </w:r>
      <w:r w:rsidDel="00000000" w:rsidR="00000000" w:rsidRPr="00000000">
        <w:rPr>
          <w:b w:val="1"/>
          <w:bCs w:val="1"/>
          <w:rtl w:val="0"/>
        </w:rPr>
        <w:t xml:space="preserve"> </w:t>
      </w:r>
      <w:r w:rsidDel="00000000" w:rsidR="00000000" w:rsidRPr="00000000">
        <w:rPr>
          <w:b w:val="1"/>
          <w:bCs w:val="1"/>
          <w:color w:val="ee0000"/>
          <w:rtl w:val="0"/>
        </w:rPr>
        <w:t xml:space="preserve">habit</w:t>
      </w:r>
      <w:r w:rsidDel="00000000" w:rsidR="00000000" w:rsidRPr="00000000">
        <w:rPr>
          <w:b w:val="1"/>
          <w:bCs w:val="1"/>
          <w:rtl w:val="0"/>
        </w:rPr>
        <w:t xml:space="preserve"> of being with Jesus.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bCs w:val="1"/>
        </w:rPr>
      </w:pPr>
      <w:r w:rsidDel="00000000" w:rsidR="00000000" w:rsidRPr="00000000">
        <w:rPr>
          <w:b w:val="1"/>
          <w:bCs w:val="1"/>
          <w:color w:val="ee0000"/>
          <w:rtl w:val="0"/>
        </w:rPr>
        <w:t xml:space="preserve">How will you </w:t>
      </w:r>
      <w:r w:rsidDel="00000000" w:rsidR="00000000" w:rsidRPr="00000000">
        <w:rPr>
          <w:b w:val="1"/>
          <w:bCs w:val="1"/>
          <w:rtl w:val="0"/>
        </w:rPr>
        <w:t xml:space="preserve">develop or strengthen </w:t>
      </w:r>
      <w:r w:rsidDel="00000000" w:rsidR="00000000" w:rsidRPr="00000000">
        <w:rPr>
          <w:b w:val="1"/>
          <w:bCs w:val="1"/>
          <w:color w:val="ee0000"/>
          <w:rtl w:val="0"/>
        </w:rPr>
        <w:t xml:space="preserve">your</w:t>
      </w:r>
      <w:r w:rsidDel="00000000" w:rsidR="00000000" w:rsidRPr="00000000">
        <w:rPr>
          <w:b w:val="1"/>
          <w:bCs w:val="1"/>
          <w:rtl w:val="0"/>
        </w:rPr>
        <w:t xml:space="preserve"> </w:t>
      </w:r>
      <w:r w:rsidDel="00000000" w:rsidR="00000000" w:rsidRPr="00000000">
        <w:rPr>
          <w:b w:val="1"/>
          <w:bCs w:val="1"/>
          <w:color w:val="ee0000"/>
          <w:rtl w:val="0"/>
        </w:rPr>
        <w:t xml:space="preserve">habit</w:t>
      </w:r>
      <w:r w:rsidDel="00000000" w:rsidR="00000000" w:rsidRPr="00000000">
        <w:rPr>
          <w:b w:val="1"/>
          <w:bCs w:val="1"/>
          <w:rtl w:val="0"/>
        </w:rPr>
        <w:t xml:space="preserve"> of being with Jesus?</w:t>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F4699"/>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F4699"/>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F4699"/>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F469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F469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F469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F469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F469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F469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F469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F469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F469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F469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F469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F469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F4699"/>
    <w:rPr>
      <w:i w:val="1"/>
      <w:iCs w:val="1"/>
      <w:color w:val="404040" w:themeColor="text1" w:themeTint="0000BF"/>
    </w:rPr>
  </w:style>
  <w:style w:type="paragraph" w:styleId="ListParagraph">
    <w:name w:val="List Paragraph"/>
    <w:basedOn w:val="Normal"/>
    <w:uiPriority w:val="34"/>
    <w:qFormat w:val="1"/>
    <w:rsid w:val="00FF4699"/>
    <w:pPr>
      <w:ind w:left="720"/>
      <w:contextualSpacing w:val="1"/>
    </w:pPr>
  </w:style>
  <w:style w:type="character" w:styleId="IntenseEmphasis">
    <w:name w:val="Intense Emphasis"/>
    <w:basedOn w:val="DefaultParagraphFont"/>
    <w:uiPriority w:val="21"/>
    <w:qFormat w:val="1"/>
    <w:rsid w:val="00FF4699"/>
    <w:rPr>
      <w:i w:val="1"/>
      <w:iCs w:val="1"/>
      <w:color w:val="0f4761" w:themeColor="accent1" w:themeShade="0000BF"/>
    </w:rPr>
  </w:style>
  <w:style w:type="paragraph" w:styleId="IntenseQuote">
    <w:name w:val="Intense Quote"/>
    <w:basedOn w:val="Normal"/>
    <w:next w:val="Normal"/>
    <w:link w:val="IntenseQuoteChar"/>
    <w:uiPriority w:val="30"/>
    <w:qFormat w:val="1"/>
    <w:rsid w:val="00FF469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F4699"/>
    <w:rPr>
      <w:i w:val="1"/>
      <w:iCs w:val="1"/>
      <w:color w:val="0f4761" w:themeColor="accent1" w:themeShade="0000BF"/>
    </w:rPr>
  </w:style>
  <w:style w:type="character" w:styleId="IntenseReference">
    <w:name w:val="Intense Reference"/>
    <w:basedOn w:val="DefaultParagraphFont"/>
    <w:uiPriority w:val="32"/>
    <w:qFormat w:val="1"/>
    <w:rsid w:val="00FF4699"/>
    <w:rPr>
      <w:b w:val="1"/>
      <w:bCs w:val="1"/>
      <w:smallCaps w:val="1"/>
      <w:color w:val="0f4761" w:themeColor="accent1" w:themeShade="0000BF"/>
      <w:spacing w:val="5"/>
    </w:rPr>
  </w:style>
  <w:style w:type="character" w:styleId="Hyperlink">
    <w:name w:val="Hyperlink"/>
    <w:basedOn w:val="DefaultParagraphFont"/>
    <w:uiPriority w:val="99"/>
    <w:unhideWhenUsed w:val="1"/>
    <w:rsid w:val="005530CA"/>
    <w:rPr>
      <w:color w:val="467886" w:themeColor="hyperlink"/>
      <w:u w:val="single"/>
    </w:rPr>
  </w:style>
  <w:style w:type="character" w:styleId="UnresolvedMention">
    <w:name w:val="Unresolved Mention"/>
    <w:basedOn w:val="DefaultParagraphFont"/>
    <w:uiPriority w:val="99"/>
    <w:semiHidden w:val="1"/>
    <w:unhideWhenUsed w:val="1"/>
    <w:rsid w:val="005530C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6mxRM6drIm3Kwi5AuywMHQiUw==">CgMxLjA4AHIhMVlWRVk1QXNCVkxIYy1zWTR3Q20td0VSTmRpN0VHSXQt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2026-02-13T14:16:00Z</dcterms:created>
  <dc:creator>Muche Ukegbu</dc:creator>
</cp:coreProperties>
</file>