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8DCF" w14:textId="45ED27AE" w:rsidR="000924BF" w:rsidRPr="000924BF" w:rsidRDefault="000924BF" w:rsidP="000924BF">
      <w:pPr>
        <w:jc w:val="center"/>
        <w:rPr>
          <w:b/>
          <w:bCs/>
          <w:sz w:val="28"/>
          <w:szCs w:val="28"/>
        </w:rPr>
      </w:pPr>
      <w:r w:rsidRPr="000924BF">
        <w:rPr>
          <w:b/>
          <w:bCs/>
          <w:sz w:val="28"/>
          <w:szCs w:val="28"/>
        </w:rPr>
        <w:t>Church Membership Covenant</w:t>
      </w:r>
    </w:p>
    <w:p w14:paraId="06E11921" w14:textId="261D818C" w:rsidR="000924BF" w:rsidRPr="000924BF" w:rsidRDefault="000924BF" w:rsidP="000924BF">
      <w:pPr>
        <w:rPr>
          <w:sz w:val="24"/>
          <w:szCs w:val="24"/>
        </w:rPr>
      </w:pPr>
      <w:r w:rsidRPr="000924BF">
        <w:rPr>
          <w:sz w:val="24"/>
          <w:szCs w:val="24"/>
        </w:rPr>
        <w:t xml:space="preserve">God, by His grace alone, has led me to repent of my sin and believe upon Jesus Christ, trusting Him alone as my Savior and Lord. As one who has been baptized by immersion and as a believer in Christ, I desire to unite with this church family. Therefore, I </w:t>
      </w:r>
      <w:proofErr w:type="gramStart"/>
      <w:r w:rsidRPr="000924BF">
        <w:rPr>
          <w:sz w:val="24"/>
          <w:szCs w:val="24"/>
        </w:rPr>
        <w:t>enter into</w:t>
      </w:r>
      <w:proofErr w:type="gramEnd"/>
      <w:r w:rsidRPr="000924BF">
        <w:rPr>
          <w:sz w:val="24"/>
          <w:szCs w:val="24"/>
        </w:rPr>
        <w:t xml:space="preserve"> a covenantal relationship with the members of this church. In humble reliance upon the Holy Spirit, I endeavor to do the following:</w:t>
      </w:r>
    </w:p>
    <w:p w14:paraId="048DB586" w14:textId="77777777" w:rsidR="000924BF" w:rsidRPr="000924BF" w:rsidRDefault="000924BF" w:rsidP="000924BF">
      <w:pPr>
        <w:rPr>
          <w:sz w:val="24"/>
          <w:szCs w:val="24"/>
        </w:rPr>
      </w:pPr>
      <w:r w:rsidRPr="000924BF">
        <w:rPr>
          <w:sz w:val="24"/>
          <w:szCs w:val="24"/>
        </w:rPr>
        <w:t xml:space="preserve">(1)  To faithfully attend the church's worship services (Acts-2:42; Heb. 10:25) </w:t>
      </w:r>
    </w:p>
    <w:p w14:paraId="4B798170" w14:textId="5A9921C4" w:rsidR="000924BF" w:rsidRPr="000924BF" w:rsidRDefault="000924BF" w:rsidP="000924BF">
      <w:pPr>
        <w:rPr>
          <w:sz w:val="24"/>
          <w:szCs w:val="24"/>
        </w:rPr>
      </w:pPr>
      <w:r w:rsidRPr="000924BF">
        <w:rPr>
          <w:sz w:val="24"/>
          <w:szCs w:val="24"/>
        </w:rPr>
        <w:t>(2)  To diligently guard and grow in the Truth, upholding the standard of the Scriptures (1 Tim. 3:</w:t>
      </w:r>
      <w:proofErr w:type="gramStart"/>
      <w:r w:rsidRPr="000924BF">
        <w:rPr>
          <w:sz w:val="24"/>
          <w:szCs w:val="24"/>
        </w:rPr>
        <w:t>15,</w:t>
      </w:r>
      <w:r w:rsidRPr="000924BF">
        <w:rPr>
          <w:sz w:val="24"/>
          <w:szCs w:val="24"/>
        </w:rPr>
        <w:t xml:space="preserve">  </w:t>
      </w:r>
      <w:r w:rsidRPr="000924BF">
        <w:rPr>
          <w:sz w:val="24"/>
          <w:szCs w:val="24"/>
        </w:rPr>
        <w:t xml:space="preserve"> </w:t>
      </w:r>
      <w:proofErr w:type="gramEnd"/>
      <w:r w:rsidRPr="000924BF">
        <w:rPr>
          <w:sz w:val="24"/>
          <w:szCs w:val="24"/>
        </w:rPr>
        <w:t xml:space="preserve">6:3-4, 20; 2 Tim. 1:13-14, 2:14-15, 24-26, 4:3-4) </w:t>
      </w:r>
    </w:p>
    <w:p w14:paraId="0F678287" w14:textId="77777777" w:rsidR="000924BF" w:rsidRPr="000924BF" w:rsidRDefault="000924BF" w:rsidP="000924BF">
      <w:pPr>
        <w:rPr>
          <w:sz w:val="24"/>
          <w:szCs w:val="24"/>
        </w:rPr>
      </w:pPr>
      <w:r w:rsidRPr="000924BF">
        <w:rPr>
          <w:sz w:val="24"/>
          <w:szCs w:val="24"/>
        </w:rPr>
        <w:t>(3)  To wholeheartedly support the church's ministries and members by offering:</w:t>
      </w:r>
    </w:p>
    <w:p w14:paraId="11072A8C" w14:textId="77777777" w:rsidR="000924BF" w:rsidRPr="000924BF" w:rsidRDefault="000924BF" w:rsidP="000924BF">
      <w:pPr>
        <w:rPr>
          <w:sz w:val="24"/>
          <w:szCs w:val="24"/>
        </w:rPr>
      </w:pPr>
      <w:r w:rsidRPr="000924BF">
        <w:rPr>
          <w:sz w:val="24"/>
          <w:szCs w:val="24"/>
        </w:rPr>
        <w:t>•</w:t>
      </w:r>
      <w:r w:rsidRPr="000924BF">
        <w:rPr>
          <w:sz w:val="24"/>
          <w:szCs w:val="24"/>
        </w:rPr>
        <w:tab/>
        <w:t xml:space="preserve">My </w:t>
      </w:r>
      <w:proofErr w:type="gramStart"/>
      <w:r w:rsidRPr="000924BF">
        <w:rPr>
          <w:sz w:val="24"/>
          <w:szCs w:val="24"/>
        </w:rPr>
        <w:t>prayers  (</w:t>
      </w:r>
      <w:proofErr w:type="gramEnd"/>
      <w:r w:rsidRPr="000924BF">
        <w:rPr>
          <w:sz w:val="24"/>
          <w:szCs w:val="24"/>
        </w:rPr>
        <w:t xml:space="preserve">2 Cor. 13:9; Eph. 1:15-20, 3:14-21, 6:18; Phil. 1:3-11; Col. 1:3-12, 4:2-6; 1 Thess. 1:2-4, 5:17; 1 Peter 1:22) </w:t>
      </w:r>
    </w:p>
    <w:p w14:paraId="5AF7E47F" w14:textId="77777777" w:rsidR="000924BF" w:rsidRPr="000924BF" w:rsidRDefault="000924BF" w:rsidP="000924BF">
      <w:pPr>
        <w:rPr>
          <w:sz w:val="24"/>
          <w:szCs w:val="24"/>
        </w:rPr>
      </w:pPr>
      <w:r w:rsidRPr="000924BF">
        <w:rPr>
          <w:sz w:val="24"/>
          <w:szCs w:val="24"/>
        </w:rPr>
        <w:t>•</w:t>
      </w:r>
      <w:r w:rsidRPr="000924BF">
        <w:rPr>
          <w:sz w:val="24"/>
          <w:szCs w:val="24"/>
        </w:rPr>
        <w:tab/>
        <w:t xml:space="preserve">My financial gifts (Lev. 27:30; Mal. 3:10; Matt. 23:23; 1 Cor. 16:2; 2 Cor. 9:6-7; 1 Tim. 5:17-18) </w:t>
      </w:r>
    </w:p>
    <w:p w14:paraId="7305B958" w14:textId="77777777" w:rsidR="000924BF" w:rsidRPr="000924BF" w:rsidRDefault="000924BF" w:rsidP="000924BF">
      <w:pPr>
        <w:rPr>
          <w:sz w:val="24"/>
          <w:szCs w:val="24"/>
        </w:rPr>
      </w:pPr>
      <w:r w:rsidRPr="000924BF">
        <w:rPr>
          <w:sz w:val="24"/>
          <w:szCs w:val="24"/>
        </w:rPr>
        <w:t>•</w:t>
      </w:r>
      <w:r w:rsidRPr="000924BF">
        <w:rPr>
          <w:sz w:val="24"/>
          <w:szCs w:val="24"/>
        </w:rPr>
        <w:tab/>
        <w:t xml:space="preserve">My service (Ezek. 36:23b; 1 Cor. 1:30-31, 12:4-11, 25-26; Eph. 4:11-16: Tit. 2:11-14; Heb. 10:24; 1 Pet. 2:5-12, 4:10; Jude 17-21) </w:t>
      </w:r>
    </w:p>
    <w:p w14:paraId="3DA463AC" w14:textId="77777777" w:rsidR="000924BF" w:rsidRPr="000924BF" w:rsidRDefault="000924BF" w:rsidP="000924BF">
      <w:pPr>
        <w:rPr>
          <w:sz w:val="24"/>
          <w:szCs w:val="24"/>
        </w:rPr>
      </w:pPr>
      <w:r w:rsidRPr="000924BF">
        <w:rPr>
          <w:sz w:val="24"/>
          <w:szCs w:val="24"/>
        </w:rPr>
        <w:t xml:space="preserve"> (4)  To diligently promote the unity of the church, being a peacemaker with all in the body of Christ </w:t>
      </w:r>
    </w:p>
    <w:p w14:paraId="66909D51" w14:textId="77777777" w:rsidR="000924BF" w:rsidRPr="000924BF" w:rsidRDefault="000924BF" w:rsidP="000924BF">
      <w:pPr>
        <w:rPr>
          <w:sz w:val="24"/>
          <w:szCs w:val="24"/>
        </w:rPr>
      </w:pPr>
      <w:r w:rsidRPr="000924BF">
        <w:rPr>
          <w:sz w:val="24"/>
          <w:szCs w:val="24"/>
        </w:rPr>
        <w:t xml:space="preserve">(Matt. 5:9, 23-26; Rom. 12:18-21, 14:19; Eph. 4:1-3; Phil. 2:1-4; Col. 3:12-14; 2 Tim. 2:22; Heb.12:14) </w:t>
      </w:r>
    </w:p>
    <w:p w14:paraId="1901BB4C" w14:textId="481CD4EC" w:rsidR="000924BF" w:rsidRPr="000924BF" w:rsidRDefault="000924BF" w:rsidP="000924BF">
      <w:pPr>
        <w:rPr>
          <w:sz w:val="24"/>
          <w:szCs w:val="24"/>
        </w:rPr>
      </w:pPr>
      <w:r w:rsidRPr="000924BF">
        <w:rPr>
          <w:sz w:val="24"/>
          <w:szCs w:val="24"/>
        </w:rPr>
        <w:t>(5)  To boldly witness for the Lord Jesus Christ, living a transformed life and sharing the Gospel as God provides opportunity</w:t>
      </w:r>
      <w:r w:rsidRPr="000924BF">
        <w:rPr>
          <w:sz w:val="24"/>
          <w:szCs w:val="24"/>
        </w:rPr>
        <w:t xml:space="preserve"> </w:t>
      </w:r>
      <w:r w:rsidRPr="000924BF">
        <w:rPr>
          <w:sz w:val="24"/>
          <w:szCs w:val="24"/>
        </w:rPr>
        <w:t xml:space="preserve">(Matt. 4:19, 28:19; Acts 1:8, 5:42; 1 Pet. 3:15) </w:t>
      </w:r>
    </w:p>
    <w:p w14:paraId="77658BFA" w14:textId="15213DF9" w:rsidR="000924BF" w:rsidRPr="000924BF" w:rsidRDefault="000924BF" w:rsidP="000924BF">
      <w:pPr>
        <w:rPr>
          <w:sz w:val="24"/>
          <w:szCs w:val="24"/>
        </w:rPr>
      </w:pPr>
      <w:r w:rsidRPr="000924BF">
        <w:rPr>
          <w:sz w:val="24"/>
          <w:szCs w:val="24"/>
        </w:rPr>
        <w:t xml:space="preserve"> (6)  To actively pursue personal holiness before God, loving others as Christ has loved us (John 13:34-35; 2 Cor. 7:1; 1 Thess. 4:7; 1 Pet. 1:15-16; 1 John. 3:3) </w:t>
      </w:r>
    </w:p>
    <w:p w14:paraId="63832BA7" w14:textId="3FB14DB8" w:rsidR="000924BF" w:rsidRPr="000924BF" w:rsidRDefault="000924BF" w:rsidP="000924BF">
      <w:pPr>
        <w:rPr>
          <w:sz w:val="24"/>
          <w:szCs w:val="24"/>
        </w:rPr>
      </w:pPr>
      <w:r w:rsidRPr="000924BF">
        <w:rPr>
          <w:sz w:val="24"/>
          <w:szCs w:val="24"/>
        </w:rPr>
        <w:t xml:space="preserve"> (7)  To respectfully follow the leaders of this church, trusting and supporting their leadership (1 Thess. 5:12-13; 1 Tim. 5:17-20; Heb. 13:7, 17) </w:t>
      </w:r>
    </w:p>
    <w:p w14:paraId="3A2E87D3" w14:textId="77777777" w:rsidR="000924BF" w:rsidRPr="000924BF" w:rsidRDefault="000924BF" w:rsidP="000924BF">
      <w:pPr>
        <w:rPr>
          <w:sz w:val="24"/>
          <w:szCs w:val="24"/>
        </w:rPr>
      </w:pPr>
      <w:r w:rsidRPr="000924BF">
        <w:rPr>
          <w:sz w:val="24"/>
          <w:szCs w:val="24"/>
        </w:rPr>
        <w:t xml:space="preserve"> (8)  To humbly submit to the church's discipline, graciously repenting when approached about personal sin, and lovingly restoring others who become entangled in sin (Matt. 18:15-20; 1 Cor. 5:6-13; 2 Cor. 6:14-18; Gal. 6:1; 1 Thess. 5:14-15; 2 Thess. 3:5-6; Eph. 4:29; Phil. 2:14)</w:t>
      </w:r>
    </w:p>
    <w:p w14:paraId="646BC7E0" w14:textId="77777777" w:rsidR="00B21889" w:rsidRPr="000924BF" w:rsidRDefault="000924BF">
      <w:pPr>
        <w:rPr>
          <w:sz w:val="24"/>
          <w:szCs w:val="24"/>
        </w:rPr>
      </w:pPr>
    </w:p>
    <w:sectPr w:rsidR="00B21889" w:rsidRPr="0009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BF"/>
    <w:rsid w:val="000924BF"/>
    <w:rsid w:val="007E0164"/>
    <w:rsid w:val="00AD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EC5C"/>
  <w15:chartTrackingRefBased/>
  <w15:docId w15:val="{5CC3C29D-25D6-4EE5-A319-2707A682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6" ma:contentTypeDescription="Create a new document." ma:contentTypeScope="" ma:versionID="531f9ed1fec4cc44ba7783d81c0707b0">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8023580cfadb649b69dc8f3e19ed3f9e"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C588184E-DAF0-41E9-AEFA-EC9508406514}"/>
</file>

<file path=customXml/itemProps2.xml><?xml version="1.0" encoding="utf-8"?>
<ds:datastoreItem xmlns:ds="http://schemas.openxmlformats.org/officeDocument/2006/customXml" ds:itemID="{CAB8329F-030C-479C-9D42-7144128CBBF5}"/>
</file>

<file path=customXml/itemProps3.xml><?xml version="1.0" encoding="utf-8"?>
<ds:datastoreItem xmlns:ds="http://schemas.openxmlformats.org/officeDocument/2006/customXml" ds:itemID="{06A67364-1A52-4E13-8189-3802CD82ABA0}"/>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Tony Collins</cp:lastModifiedBy>
  <cp:revision>1</cp:revision>
  <dcterms:created xsi:type="dcterms:W3CDTF">2021-05-18T18:48:00Z</dcterms:created>
  <dcterms:modified xsi:type="dcterms:W3CDTF">2021-05-18T18:52:00Z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Order">
    <vt:r8>10600</vt:r8>
  </property>
</Properties>
</file>