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36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1062038</wp:posOffset>
            </wp:positionH>
            <wp:positionV relativeFrom="margin">
              <wp:posOffset>-445769</wp:posOffset>
            </wp:positionV>
            <wp:extent cx="3819525" cy="826770"/>
            <wp:effectExtent b="0" l="0" r="0" t="0"/>
            <wp:wrapSquare wrapText="bothSides" distB="0" distT="0" distL="114300" distR="114300"/>
            <wp:docPr descr="A white background with black text&#10;&#10;Description automatically generated" id="593909339" name="image1.jpg"/>
            <a:graphic>
              <a:graphicData uri="http://schemas.openxmlformats.org/drawingml/2006/picture">
                <pic:pic>
                  <pic:nvPicPr>
                    <pic:cNvPr descr="A white background with black tex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21221" l="0" r="16283" t="1239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26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360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Seminary Relations </w:t>
      </w:r>
    </w:p>
    <w:p w:rsidR="00000000" w:rsidDel="00000000" w:rsidP="00000000" w:rsidRDefault="00000000" w:rsidRPr="00000000" w14:paraId="00000004">
      <w:pPr>
        <w:tabs>
          <w:tab w:val="lef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Ministerial Intern Application</w:t>
      </w:r>
    </w:p>
    <w:p w:rsidR="00000000" w:rsidDel="00000000" w:rsidP="00000000" w:rsidRDefault="00000000" w:rsidRPr="00000000" w14:paraId="00000005">
      <w:pPr>
        <w:tabs>
          <w:tab w:val="lef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360"/>
        </w:tabs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Organization/Individual’s Full Name: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tabs>
          <w:tab w:val="left" w:leader="none" w:pos="936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Mailing Address: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936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Address: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090"/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School/Seminary: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C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Degree Area: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Years of study completed by Summer 2026: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Desired vocational area (if known; Deacon, Elder, etc.):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F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you pursuing ordination? _____  If so, which steps in the candidacy process have you already completed?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Early Stage (Pre-Candidacy/Exploratory)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Candidacy Summit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Certified Candidate</w:t>
      </w:r>
    </w:p>
    <w:p w:rsidR="00000000" w:rsidDel="00000000" w:rsidP="00000000" w:rsidRDefault="00000000" w:rsidRPr="00000000" w14:paraId="00000013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Field Education: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you hoping to fill a required internship or field education requirement for your degree program? If so, please attach an overview of the requirements.  ___ Yes    ____ No</w:t>
      </w:r>
    </w:p>
    <w:p w:rsidR="00000000" w:rsidDel="00000000" w:rsidP="00000000" w:rsidRDefault="00000000" w:rsidRPr="00000000" w14:paraId="00000014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attach a resume that includes previous ministry experience.</w:t>
      </w:r>
    </w:p>
    <w:p w:rsidR="00000000" w:rsidDel="00000000" w:rsidP="00000000" w:rsidRDefault="00000000" w:rsidRPr="00000000" w14:paraId="00000015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rPr>
          <w:rFonts w:ascii="Times New Roman" w:cs="Times New Roman" w:eastAsia="Times New Roman" w:hAnsi="Times New Roman"/>
        </w:rPr>
        <w:sectPr>
          <w:footerReference r:id="rId8" w:type="default"/>
          <w:pgSz w:h="15840" w:w="12240" w:orient="portrait"/>
          <w:pgMar w:bottom="1152" w:top="1152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this internship, you can expect to have a broad range of ministerial experiences. What are 1-2 areas of church ministry where you’d like to focus your energy?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Liturgy &amp; worship arts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Preaching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Ministerial leadership (leading committees, supervision of staff)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Children &amp; family ministry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Youth ministry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Congregational care/pastoral care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Evangelism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&amp; disciple making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Small group ministry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Social witness/advocacy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Administration &amp; organizational skills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ind w:left="720" w:hanging="36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152" w:top="1152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Cultural humility/cross-cultural ministry</w:t>
      </w:r>
    </w:p>
    <w:p w:rsidR="00000000" w:rsidDel="00000000" w:rsidP="00000000" w:rsidRDefault="00000000" w:rsidRPr="00000000" w14:paraId="00000023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200 words or fewer, describe your relationship with Christ and how you came to sense a call to ministry.</w:t>
      </w:r>
    </w:p>
    <w:p w:rsidR="00000000" w:rsidDel="00000000" w:rsidP="00000000" w:rsidRDefault="00000000" w:rsidRPr="00000000" w14:paraId="00000024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internship will place you as part of a clergy team serving together in the life of the church. What gifts or strengths do you bring to a pastoral ministry team, and how do you understand your role within a team that holds deep trust, shared leadership, and sensitive pastoral responsibilities?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80"/>
          <w:tab w:val="left" w:leader="none" w:pos="3330"/>
          <w:tab w:val="left" w:leader="none" w:pos="4590"/>
          <w:tab w:val="left" w:leader="none" w:pos="9360"/>
        </w:tabs>
        <w:spacing w:after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any ministry, leadership, or service experience (church, campus, community, or mission) that has shaped you.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52" w:top="1152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629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629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629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6295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6295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6295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6295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6295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6295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6295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6295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6295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629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629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629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6295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6295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6295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6295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295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6295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252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52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AhceGHgvcqTyMDi0TB+/Xo9LQ==">CgMxLjA4AHIhMS1KbGxQaWZleXVZQWhxdm1jY2dXOWpaY0lwV1JBdExN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2024-04-24T13:34:00Z</dcterms:created>
  <dc:creator>Sarah Alexander</dc:creator>
</cp:coreProperties>
</file>